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1F5A84" w:rsidP="001F5A84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1F5A84" w:rsidRDefault="001F5A84" w:rsidP="001F5A84">
      <w:pPr>
        <w:jc w:val="center"/>
        <w:rPr>
          <w:sz w:val="28"/>
          <w:szCs w:val="28"/>
        </w:rPr>
      </w:pPr>
      <w:r>
        <w:rPr>
          <w:sz w:val="28"/>
          <w:szCs w:val="28"/>
        </w:rPr>
        <w:t>Апрель-Июнь 2013</w:t>
      </w:r>
    </w:p>
    <w:p w:rsidR="001F5A84" w:rsidRDefault="001F5A84" w:rsidP="001F5A84">
      <w:pPr>
        <w:jc w:val="center"/>
        <w:rPr>
          <w:sz w:val="28"/>
          <w:szCs w:val="28"/>
        </w:rPr>
      </w:pPr>
      <w:r>
        <w:rPr>
          <w:sz w:val="28"/>
          <w:szCs w:val="28"/>
        </w:rPr>
        <w:t>Биологические науки.</w:t>
      </w:r>
    </w:p>
    <w:p w:rsidR="001F5A84" w:rsidRDefault="001F5A84" w:rsidP="001F5A84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766"/>
        <w:gridCol w:w="7709"/>
      </w:tblGrid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Недоспасов, С.А.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Врожденный иммунитет и его механизмы / С. А. Недоспасов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молекуляр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биологии им. В.А. Энгельгардта РАН,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М.В. Ломоносова. - М.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мир, 2012. - 100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60х90/16. - Прил. - ISBN 978-5-91522-306-5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187-00.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Левич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А.П.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Искусство и метод в моделировании систем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вариац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методы в экологии сообществ, структур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экстрим. принципы, категории и функторы / А.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2012. - 728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706-728. - Прил. - ISBN 978-5-4344-0048-0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565-00.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Экологические комплексы и их зависимости от природных и культурных факторов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А. Анциферова [и др.] ; под общ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ед. Т.А. Анциферовой;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сред. спец. образования РСФСР,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Мордов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ун-т. - Саранск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[Изд-во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Мордов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ун-та], 1970. - 212 с. - (Ученые записки №79.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Серия зоологическая.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1).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208. - 1-00. - 1500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Тетерюк, Б.Ю.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Флора и растительность древних озер европейского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Северо-Востока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России / Б. Ю. Тетерюк ; отв. ред. В.А.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Мартыненко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биологии Урал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тд-ния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СПб. : Наука, 2012. - 237 с., 5 л. ил., 45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145-159. - Прил. - ISBN 978-5-02-037114-9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Экология водных организмов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Богоров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Г.М. Беляев и др.; Акад. наук СССР;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Всесоюз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гидробиол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о-во. - М. : Наука, 1966. - 228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- 1-03. - 1300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Природа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Сестрорецкой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низины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Nature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Sestroretskaya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Lowland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Алябина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под ред. Е.А. Волкова, и др.; С.-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РАН,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 РАН, Зоол.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РАН. - СПб. : [б. и.], 2011. - 264 с., 41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ил., рис.,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60х84/8 + к.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247-253.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Сведения об авт. - ISBN 978-5-938-043-0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Котовская, 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Непрошедшее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время / А. Котовская ; под общ. ред. А.И. Григорьева;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медик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РАН. - М. : Слово, 2012. - 200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От авт.; Сведения об авт. - ISBN 978-5-4348-0007-5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Шаталкин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А.И.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Таксономия. Основания, принципы и правила / А.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Шаталкин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Зоологический музей МГУ.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изданий, 2012. - 600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535-571.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Имен. указ.;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аксонов. - ISBN 978-5-87317-847-6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Маторин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Флуоресценция хлорофилла высших растений и водорослей / Д.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Маторин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А. Б. Рубин.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2012. - 256 с. ; 60х84/16. - Список сокр. и обозначений. - ISBN 978-5-4344-0075-6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420-00.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Балнокин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Ю.В.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Ионный гомеостаз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солеустойчивость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растений / Ю.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Балнокин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В.В. Кузнецов;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физиологии растений им. К.А.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Тимирзяева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2012. - 99 с. ; 60х90/16. - (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Тимирязевские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чтения; 70).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85-98.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978-5-02-037966-4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220-00.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Дегтева, С.В.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Эколого-ценотические группы сосудистых растений в фитоценозах ландшафтов бассейна верхней и средней Печоры / С. В. Дегтева, А. Б.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Новаковский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отв. ред.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Мартыненко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Урал.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КОМИ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биологии. - Екатеринбург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УрО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 , 2012. - 179, [2]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123-135. - Прил. - ISBN 978-5-7691-2252-1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Смит, С.Э.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Микоризный симбиоз / С. Э. Смит, Рид Д.Дж.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3-го англ. изд. Е.Ю. Ворониной.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2012. - 776 с., 16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641-759.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978-5-87317-861-2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700-00. - 700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Эколого-ценотические и географические особенности растительности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 100-летию В.В. Алехина / Г.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Дохман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А.Г. Воронов, Г.И.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Дохман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Лаб. лесоведения,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о-во испытателей природы.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1983. - 272 с. : табл. - 3-30. - 1800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Портениер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Флора и ботаническая география Северного Кавказа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Flora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phytogeography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North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Caucasus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 / Н.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Портениер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сост.: А.К. Сытин, Д.В.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Гельтман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им. В.Л. Комарова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кад. наук.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2012. - 294 с., 8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279-285. - От сост.; Прил.;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азв. семейств и родов. - ISBN 978-5-87317-802-5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Конспект флоры Азиатской России: сосудистые растения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Conspectus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florae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Rossiae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fsiaticae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plantae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vasculares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Л. И. Малышев [и др.]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Центр.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ботан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сад; под ред. К.С.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Байкова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Носибирск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отд-ния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РАН, 2012. - 640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520-614.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Список сокр.;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овых назв. таксонов;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 семейств; Указ.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назв. родов. - ISBN 978-5-7692-1213-0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Сазонова, Т.А.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Эколого-физиологическая характеристика сосны обыкновенной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Eco-physiological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characteristics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scots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pine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Т. А. Сазонова, В. К.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Болондинский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В. Б. Придача ; отв. ред. Т.А. Сазонова;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Карел.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леса. - Петрозаводск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Verso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2011. - 207 с., 23 ил., 35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176-203. - ISBN 978-5-91997-045-3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Определитель растений Республики Алтай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Красноборов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отв. ред. И.М.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Красноборов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И.А. Артемов;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Ц.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бот. сад;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 РФ,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Горн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-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. - Новосибирск : СО РАН, 2012. - 701 с.,56 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</w:t>
                  </w:r>
                  <w:proofErr w:type="spellStart"/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ил.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ус. назв. семейств и родов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указ. лат. назв.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раст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ISBN 978-5-7692-1231-4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720-00.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Экологические и эволюционные аспекты поведения животных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Мантейфель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Б.П.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Мантейфель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эволюц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морфологии и экологии животных им.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Наука, 1974. - 140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- 0-68. - 1650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Экология питания лесных животных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Д. 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Владышевский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Д.В.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Владышевский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леса и древесины им. В.Н Сукачева. - Новосибирск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Сиб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1978. - 112 с. - 0-75. - 1400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Экологические аспекты формирования фауны мелких млекопитающих урбанистических территорий Средней полосы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Г. Н. Тихонова [и др.] ; отв. ред. В.С. Громов;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проблем экологии и эволюции им.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2012. - 372 с.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вклейки.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330-356. - Вместо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публ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авт. по теме кн. - ISBN 978-5-87317-850-6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Грэй,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Передвижение животных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Animal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locomotion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Грей Джеймс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пер. с англ. Е.И.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Фукаловой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под ред. В.Г.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Чащухина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НИЦ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Регуляр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хаот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динамика"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2011. - 556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521-541.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978-5-93972-876-8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Фитопаразитические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нематоды России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Plant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parasitic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nematodes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Russia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С. В. Зиновьева [и др.] ; под ред. С.В. Зиновьевой, В.Н. Чижова;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экологии и эволюции им.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Центр паразитологии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изд. КМК, 2012. - 386 с., 388 ил.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назв. нематод. - ISBN 978-5-87317-775-2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500-00.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Буруковский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Р.Н.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Глубоководные креветки семейства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Nematocarcinidae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история изучения, систематика, геогр. распространение, биол. характеристика / Р.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Буруковский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Проспект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>Науки, 2012. - 288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.: с. 279-287. - ISBN 978-5-903090-81-5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450-00.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Курашов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Е.А.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Определительные ключи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остракод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внутренних водоемов Европейской части России /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Курашов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озероведения. - М. ; СПб. : Товарищество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изд. КМК, 2012. - 152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70х100/16. - ISBN 978-5-87317-819-3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Экология беспозвоночных южных морей СССР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Карпевич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Л.А. Зенкевич;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Всесоюз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гидробиол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о-во. - М. : Наука, 1964. - 158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- 0-69. - 900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Экологические аспекты поведения рыб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Б. 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Мантейфель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Б.П.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Мантейфель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эволюц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морфологии и экологии животных им.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АН СССР. - М. : Наука, 1984. - 78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- 0-95. - 1350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Яблоков А.В.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Изменчивость млекопитающих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Variability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mammals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В. Яблоков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отв. ред. и авт.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С.Е.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Клейненберг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морфологии животных им. А.Н.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Северцова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- М. : Наука, 1966. - 364 с.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329-353. - Прил.;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Указ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атин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назв.;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Summary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- 44-00. - 1800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Корогодин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Феномен жизни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избр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тр.: в 2 т. Т. 2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Корогодин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сост. В.Л.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Корогодина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отв. ред.: С.Г.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Инге-Вечтомов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А.Ф.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Цыб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Объед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ядер.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здравоохранения и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социал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развития РФ, Мед. радиолог.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центр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- М. : Наука, 2012. - 400 с.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портр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табл. ; 70х100/16.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351-368. - От сост.;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Коммент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978-5-02-037960-2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286-00.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Экологическая физиология человека: Адаптация человека к экстремальным условиям среды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А. Г. Кузнецов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О.Г. Газенко и др.; Акад. наук СССР,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совет по комплекс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робл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физиологии человека и животных.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Наука, 1979. - 704 с. - (Руководство по физиологии).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670-671.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Имен. указ.; Предмет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каз. - 5-50. - 2950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Яковлев Н.Н.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Химия движения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молекуляр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основы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мышеч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деятельности / Н. Н. Яковлев ; отв. ред. Н.Н. Демин; Акад. наук СССР.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1983. - 192 с., 18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.,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7 схем, 7 табл. : рис., табл., схем. ; 84х108/32. - (От молекулы до организма).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184-185.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.;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т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ерминов и сокр. - 0-70. - 30500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3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Общая и частная физиология нервной системы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Е. 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Либерман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редкол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П.Г.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Костюк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др.; Акад. наук СССР, Объединен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совет "Физиология человека и животных". - 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Наука. Ленингр.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отд-ние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1969. - 555 с., 134 ил., 3 табл. : ил., табл.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60х90/16. - (Руководство по физиологии).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481-526.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указ.; Имен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каз. - 2-96. - 4 500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lastRenderedPageBreak/>
                    <w:t>Хьюбел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Д.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Мозг и зрительное восприятие =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Brain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and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visual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perception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the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Story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of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a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25-Year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Collaboration</w:t>
                  </w:r>
                  <w:proofErr w:type="spellEnd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история 25-летнего сотрудничества / 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Хьюбел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Т.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Визел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А.Р.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Браже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 Г.В. Максимова; пер. с англ.: А.Р.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Браже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Н.А.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Зубченко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, Т.Н. Лапшиной.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Ижевск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компьютер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., 2012. - 840 с. ; 70х100/16. - Слов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пец. терминов; Благодарности. - ISBN 978-5-4344-0062-6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680-00.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Сорокин, В.Н.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Речевые процессы / В. Н. Сорокин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проблем передачи информации им. А.А.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Харкевича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кад. наук. - М. : ИД "Нар. образование", 2012. - 600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Предм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указ. - ISBN 978-5-87953-288-3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480-00.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F5A84" w:rsidTr="008F0312">
        <w:trPr>
          <w:tblCellSpacing w:w="15" w:type="dxa"/>
        </w:trPr>
        <w:tc>
          <w:tcPr>
            <w:tcW w:w="4968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274"/>
              <w:gridCol w:w="81"/>
            </w:tblGrid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F5A84" w:rsidRDefault="001F5A84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Раменский, Е.В.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Николай Кольцов: биолог, обогнавший время / Е. В. Раменский ; отв. ред. Н.Д.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Озернюк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; Рос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кад. наук. - М. : Наука, 2012. - 388 с. : ил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84х108/32. - (Научно-популярная литература). - Имен. указ.;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сокр. - ISBN 978-5-02-037180-4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300-00. - 400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F5A84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F5A84" w:rsidRDefault="001F5A84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F5A84" w:rsidRDefault="001F5A84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F5A84" w:rsidRDefault="001F5A84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8F0312" w:rsidTr="008F0312">
        <w:trPr>
          <w:tblCellSpacing w:w="15" w:type="dxa"/>
        </w:trPr>
        <w:tc>
          <w:tcPr>
            <w:tcW w:w="91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01"/>
            </w:tblGrid>
            <w:tr w:rsidR="008F0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0312" w:rsidRDefault="008F0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42.355я61 </w:t>
                  </w:r>
                </w:p>
              </w:tc>
            </w:tr>
            <w:tr w:rsidR="008F0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0312" w:rsidRDefault="008F0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26 </w:t>
                  </w:r>
                </w:p>
              </w:tc>
            </w:tr>
          </w:tbl>
          <w:p w:rsidR="008F0312" w:rsidRDefault="008F031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41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23"/>
              <w:gridCol w:w="81"/>
            </w:tblGrid>
            <w:tr w:rsidR="008F0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8F0312" w:rsidRDefault="008F0312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Барсукова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О.Н.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>Генофонд дикорастущих видов яблони [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Изоматериал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] / О. Н.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Барсукова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под ред. В.В. Пономаренко и И.А. Бандурко; ГНУ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пыт. ст. ВНИИР им. Н.И. Вавилова. - Майкоп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[РИА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АлВи-дизайн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"], 2012. - 160 с.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ил.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- 260-00. - 500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0312" w:rsidRDefault="008F031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8F0312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8F0312" w:rsidRDefault="008F0312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8F0312" w:rsidRDefault="008F0312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8F0312" w:rsidRDefault="008F0312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1F5A84" w:rsidRPr="001F5A84" w:rsidRDefault="001F5A84" w:rsidP="001F5A84">
      <w:pPr>
        <w:rPr>
          <w:sz w:val="28"/>
          <w:szCs w:val="28"/>
        </w:rPr>
      </w:pPr>
    </w:p>
    <w:sectPr w:rsidR="001F5A84" w:rsidRPr="001F5A84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F5A84"/>
    <w:rsid w:val="001F5A84"/>
    <w:rsid w:val="00704B23"/>
    <w:rsid w:val="008869B4"/>
    <w:rsid w:val="008F0312"/>
    <w:rsid w:val="00D057C7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36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1772</Words>
  <Characters>10105</Characters>
  <Application>Microsoft Office Word</Application>
  <DocSecurity>0</DocSecurity>
  <Lines>84</Lines>
  <Paragraphs>23</Paragraphs>
  <ScaleCrop>false</ScaleCrop>
  <Company/>
  <LinksUpToDate>false</LinksUpToDate>
  <CharactersWithSpaces>11854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2013-09-16T11:09:00Z</dcterms:created>
  <dcterms:modified xsi:type="dcterms:W3CDTF">2013-11-12T07:49:00Z</dcterms:modified>
</cp:coreProperties>
</file>